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2E" w:rsidRPr="00C94F2E" w:rsidRDefault="00C94F2E" w:rsidP="00C94F2E">
      <w:pPr>
        <w:widowControl w:val="0"/>
        <w:autoSpaceDE w:val="0"/>
        <w:autoSpaceDN w:val="0"/>
        <w:spacing w:before="180"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0" w:name="_GoBack"/>
      <w:bookmarkEnd w:id="0"/>
    </w:p>
    <w:p w:rsidR="0072279D" w:rsidRDefault="0072279D" w:rsidP="0072279D">
      <w:pPr>
        <w:keepNext/>
        <w:keepLines/>
        <w:spacing w:after="28"/>
        <w:ind w:right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108B" w:rsidRPr="003B757A" w:rsidRDefault="00CD108B" w:rsidP="00CD108B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3B757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ОТДЕЛ ОБЩЕГО ОБРАЗОВАНИЯ </w:t>
      </w:r>
    </w:p>
    <w:p w:rsidR="00CD108B" w:rsidRPr="003B757A" w:rsidRDefault="00CD108B" w:rsidP="00CD108B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bCs/>
          <w:color w:val="0000FF"/>
          <w:spacing w:val="20"/>
          <w:sz w:val="4"/>
          <w:szCs w:val="24"/>
          <w:lang w:eastAsia="ru-RU"/>
        </w:rPr>
      </w:pPr>
      <w:r w:rsidRPr="003B757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АДМИНИСТРАЦИИ МЦЕНСКОГО РАЙОНА ОРЛОВСКОЙ ОБЛАСТИ</w:t>
      </w:r>
    </w:p>
    <w:p w:rsidR="00CD108B" w:rsidRPr="003B757A" w:rsidRDefault="00CD108B" w:rsidP="00CD10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B757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МУНИЦИПАЛЬНОЕ БЮДЖЕТНОЕ</w:t>
      </w:r>
    </w:p>
    <w:p w:rsidR="00CD108B" w:rsidRPr="003B757A" w:rsidRDefault="00CD108B" w:rsidP="00CD10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757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ОБЩЕОБРАЗОВАТЕЛЬНОЕ УчРЕЖДЕНИЕ «БАШКАТОВСКАЯ СРЕДНЯЯ ОБЩЕОБРАЗОВАТЕЛЬНАЯ ШКОЛА»</w:t>
      </w:r>
    </w:p>
    <w:p w:rsidR="00CD108B" w:rsidRPr="003B757A" w:rsidRDefault="00CD108B" w:rsidP="00CD108B">
      <w:pPr>
        <w:spacing w:after="0" w:line="200" w:lineRule="exact"/>
        <w:ind w:right="-57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телефон (8486 46) 5-12-47</w:t>
      </w:r>
    </w:p>
    <w:p w:rsidR="00CD108B" w:rsidRPr="003B757A" w:rsidRDefault="00CD108B" w:rsidP="00CD108B">
      <w:pPr>
        <w:spacing w:after="0" w:line="200" w:lineRule="exact"/>
        <w:ind w:left="7080" w:right="-57"/>
        <w:rPr>
          <w:rFonts w:ascii="Times New Roman" w:eastAsia="Times New Roman" w:hAnsi="Times New Roman"/>
          <w:sz w:val="18"/>
          <w:szCs w:val="24"/>
          <w:lang w:eastAsia="ru-RU"/>
        </w:rPr>
      </w:pPr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факс (848646) 5-12-47</w:t>
      </w:r>
    </w:p>
    <w:p w:rsidR="00CD108B" w:rsidRPr="003B757A" w:rsidRDefault="00CD108B" w:rsidP="00CD108B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 xml:space="preserve">303021, Россия, Орловская область, </w:t>
      </w:r>
      <w:proofErr w:type="spellStart"/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>Мценский</w:t>
      </w:r>
      <w:proofErr w:type="spellEnd"/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 xml:space="preserve"> район, с. </w:t>
      </w:r>
      <w:proofErr w:type="spellStart"/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>Башкатово</w:t>
      </w:r>
      <w:proofErr w:type="spellEnd"/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 xml:space="preserve">, ул. Школьная, д.4                   </w:t>
      </w:r>
      <w:r w:rsidRPr="003B757A">
        <w:rPr>
          <w:rFonts w:ascii="Times New Roman" w:eastAsia="Times New Roman" w:hAnsi="Times New Roman"/>
          <w:noProof/>
          <w:sz w:val="18"/>
          <w:szCs w:val="24"/>
          <w:lang w:eastAsia="ru-RU"/>
        </w:rPr>
        <w:t xml:space="preserve">          </w:t>
      </w:r>
      <w:r w:rsidRPr="003B757A">
        <w:rPr>
          <w:rFonts w:ascii="Times New Roman" w:eastAsia="Times New Roman" w:hAnsi="Times New Roman"/>
          <w:noProof/>
          <w:sz w:val="18"/>
          <w:szCs w:val="24"/>
          <w:lang w:val="en-US" w:eastAsia="ru-RU"/>
        </w:rPr>
        <w:t>Bachul</w:t>
      </w:r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>@</w:t>
      </w:r>
      <w:proofErr w:type="spellStart"/>
      <w:r w:rsidRPr="003B757A">
        <w:rPr>
          <w:rFonts w:ascii="Times New Roman" w:eastAsia="Times New Roman" w:hAnsi="Times New Roman"/>
          <w:sz w:val="18"/>
          <w:szCs w:val="24"/>
          <w:lang w:val="en-US" w:eastAsia="ru-RU"/>
        </w:rPr>
        <w:t>yandex</w:t>
      </w:r>
      <w:proofErr w:type="spellEnd"/>
      <w:r w:rsidRPr="003B757A">
        <w:rPr>
          <w:rFonts w:ascii="Times New Roman" w:eastAsia="Times New Roman" w:hAnsi="Times New Roman"/>
          <w:sz w:val="18"/>
          <w:szCs w:val="24"/>
          <w:lang w:eastAsia="ru-RU"/>
        </w:rPr>
        <w:t>.</w:t>
      </w:r>
      <w:proofErr w:type="spellStart"/>
      <w:r w:rsidRPr="003B757A">
        <w:rPr>
          <w:rFonts w:ascii="Times New Roman" w:eastAsia="Times New Roman" w:hAnsi="Times New Roman"/>
          <w:sz w:val="18"/>
          <w:szCs w:val="24"/>
          <w:lang w:val="en-US" w:eastAsia="ru-RU"/>
        </w:rPr>
        <w:t>ru</w:t>
      </w:r>
      <w:proofErr w:type="spellEnd"/>
    </w:p>
    <w:p w:rsidR="00CD108B" w:rsidRPr="003B757A" w:rsidRDefault="00CD108B" w:rsidP="00CD108B">
      <w:pPr>
        <w:spacing w:after="0" w:line="0" w:lineRule="atLeast"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CD108B" w:rsidRPr="003B757A" w:rsidRDefault="00CD108B" w:rsidP="00CD108B">
      <w:pPr>
        <w:spacing w:after="0" w:line="0" w:lineRule="atLeast"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CD108B" w:rsidRPr="003B757A" w:rsidRDefault="00CD108B" w:rsidP="00CD108B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ru-RU"/>
        </w:rPr>
      </w:pPr>
      <w:r w:rsidRPr="003B757A">
        <w:rPr>
          <w:rFonts w:ascii="Times New Roman" w:eastAsia="Times New Roman" w:hAnsi="Times New Roman"/>
          <w:noProof/>
          <w:sz w:val="18"/>
          <w:szCs w:val="24"/>
          <w:lang w:eastAsia="ru-RU"/>
        </w:rPr>
        <w:t xml:space="preserve">             </w:t>
      </w:r>
    </w:p>
    <w:p w:rsidR="00CD108B" w:rsidRPr="003B757A" w:rsidRDefault="00CD108B" w:rsidP="00CD108B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/>
          <w:sz w:val="16"/>
          <w:szCs w:val="24"/>
          <w:lang w:eastAsia="ru-RU"/>
        </w:rPr>
      </w:pPr>
      <w:r w:rsidRPr="003B757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                        </w:t>
      </w:r>
    </w:p>
    <w:p w:rsidR="00CD108B" w:rsidRPr="003B757A" w:rsidRDefault="00CD108B" w:rsidP="00CD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8B" w:rsidRDefault="00CD108B" w:rsidP="00CD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ПРИКАЗ</w:t>
      </w:r>
    </w:p>
    <w:p w:rsidR="00CD108B" w:rsidRPr="003B757A" w:rsidRDefault="00CD108B" w:rsidP="00CD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8B" w:rsidRPr="003B757A" w:rsidRDefault="00CD108B" w:rsidP="00CD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января</w:t>
      </w:r>
      <w:r w:rsidRPr="003B757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3B757A">
        <w:rPr>
          <w:rFonts w:ascii="Times New Roman" w:eastAsia="Times New Roman" w:hAnsi="Times New Roman"/>
          <w:sz w:val="24"/>
          <w:szCs w:val="24"/>
          <w:lang w:eastAsia="ru-RU"/>
        </w:rPr>
        <w:t>г.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CD108B" w:rsidRDefault="0072279D" w:rsidP="00CD108B">
      <w:pPr>
        <w:spacing w:after="0" w:line="25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создании рабочей группы по 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обеспечению </w:t>
      </w:r>
    </w:p>
    <w:p w:rsidR="0072279D" w:rsidRPr="0072279D" w:rsidRDefault="0072279D" w:rsidP="00CD108B">
      <w:pPr>
        <w:spacing w:after="0" w:line="25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перехода школы в эффективный режим работы </w:t>
      </w:r>
    </w:p>
    <w:p w:rsidR="0072279D" w:rsidRPr="0072279D" w:rsidRDefault="0072279D" w:rsidP="0072279D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2279D" w:rsidRPr="0072279D" w:rsidRDefault="0072279D" w:rsidP="0072279D">
      <w:pPr>
        <w:spacing w:after="4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</w:t>
      </w:r>
      <w:r w:rsidR="00F61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приказом Департамента образования Орловской области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61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 8 от 11.01.2024 г. «Об утверждении Дорожной карты реализации мер адресной поддержки школ с низкими результатами обучения в 2024 году», приказа отдела образования Администрации </w:t>
      </w:r>
      <w:proofErr w:type="spellStart"/>
      <w:r w:rsidR="00F61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Мценского</w:t>
      </w:r>
      <w:proofErr w:type="spellEnd"/>
      <w:r w:rsidR="00F61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№ 32 от 23.01.2024 г. «Об утверждении муниципального плана мероприятий по сопровождению общеобразовательных учреждений </w:t>
      </w:r>
      <w:proofErr w:type="spellStart"/>
      <w:r w:rsidR="00F61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Мценского</w:t>
      </w:r>
      <w:proofErr w:type="spellEnd"/>
      <w:r w:rsidR="00F61E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с низкими образовательными результатами обучения на 2024 год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в целях повышения качества образования и перехода образовательного учреждения в эффективный режим работы, </w:t>
      </w:r>
    </w:p>
    <w:p w:rsidR="0072279D" w:rsidRPr="0072279D" w:rsidRDefault="0072279D" w:rsidP="0072279D">
      <w:pPr>
        <w:spacing w:after="6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2279D" w:rsidRPr="0072279D" w:rsidRDefault="0072279D" w:rsidP="0072279D">
      <w:pPr>
        <w:spacing w:after="66"/>
        <w:ind w:left="71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приказываю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72279D" w:rsidRPr="0072279D" w:rsidRDefault="0072279D" w:rsidP="0072279D">
      <w:pPr>
        <w:numPr>
          <w:ilvl w:val="0"/>
          <w:numId w:val="2"/>
        </w:numPr>
        <w:spacing w:after="72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рабочую группу по обеспечению перехода МБОУ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="00CD10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Башкатов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D10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общеобразовательная школа» 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эффект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ивный</w:t>
      </w:r>
      <w:r w:rsidR="006E5E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режим работы до 2</w:t>
      </w:r>
      <w:r w:rsidR="00CD10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="006E5E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.2024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в составе: </w:t>
      </w:r>
    </w:p>
    <w:tbl>
      <w:tblPr>
        <w:tblStyle w:val="TableGrid"/>
        <w:tblW w:w="9884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92"/>
        <w:gridCol w:w="1951"/>
        <w:gridCol w:w="2438"/>
        <w:gridCol w:w="5103"/>
      </w:tblGrid>
      <w:tr w:rsidR="006E5EA2" w:rsidRPr="0072279D" w:rsidTr="00CD108B">
        <w:trPr>
          <w:trHeight w:val="3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72279D" w:rsidP="0072279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279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72279D" w:rsidP="0072279D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279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Ф. И. О.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72279D" w:rsidP="0072279D">
            <w:pPr>
              <w:ind w:right="1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279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Должность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72279D" w:rsidP="0072279D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279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Направление работы </w:t>
            </w:r>
          </w:p>
        </w:tc>
      </w:tr>
      <w:tr w:rsidR="006E5EA2" w:rsidRPr="0072279D" w:rsidTr="00CD108B">
        <w:trPr>
          <w:trHeight w:val="13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E57538" w:rsidP="0072279D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CD108B" w:rsidP="0072279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Хомякова Н.В.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72279D" w:rsidP="00CD10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Методист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2C" w:rsidRPr="00C5692C" w:rsidRDefault="00C5692C" w:rsidP="00C569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692C"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нормативную и методическую документацию</w:t>
            </w:r>
            <w:r w:rsidR="0072279D" w:rsidRPr="00C5692C">
              <w:rPr>
                <w:rFonts w:ascii="Times New Roman" w:hAnsi="Times New Roman" w:cs="Times New Roman"/>
                <w:sz w:val="24"/>
                <w:szCs w:val="24"/>
              </w:rPr>
              <w:t>, организационное сопровождение работы по рисковым профилям</w:t>
            </w:r>
            <w:r w:rsidRPr="00C569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692C" w:rsidRPr="00C5692C" w:rsidRDefault="00C5692C" w:rsidP="00C5692C">
            <w:pPr>
              <w:pStyle w:val="a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 xml:space="preserve">- </w:t>
            </w: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Организовать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контроль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за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формами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и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методами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работы педагогов по преду</w:t>
            </w: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преждению и ликвидации педагоги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ческой запущенности обучающихся.</w:t>
            </w:r>
          </w:p>
          <w:p w:rsidR="00C5692C" w:rsidRPr="00C5692C" w:rsidRDefault="00C5692C" w:rsidP="00C5692C">
            <w:pPr>
              <w:pStyle w:val="a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-Составить</w:t>
            </w:r>
            <w:r w:rsidRPr="00C5692C">
              <w:rPr>
                <w:rFonts w:ascii="Times New Roman" w:eastAsia="Trebuchet MS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список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слабоуспевающих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и</w:t>
            </w:r>
            <w:r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 xml:space="preserve">неуспевающих </w:t>
            </w:r>
            <w:r w:rsidRPr="00C5692C">
              <w:rPr>
                <w:rFonts w:ascii="Times New Roman" w:eastAsia="Trebuchet MS" w:hAnsi="Times New Roman" w:cs="Times New Roman"/>
                <w:spacing w:val="-2"/>
                <w:w w:val="115"/>
                <w:sz w:val="24"/>
                <w:szCs w:val="24"/>
              </w:rPr>
              <w:t>обучающихся.</w:t>
            </w:r>
          </w:p>
          <w:p w:rsidR="00C5692C" w:rsidRPr="00C5692C" w:rsidRDefault="00E57538" w:rsidP="00C5692C">
            <w:pPr>
              <w:pStyle w:val="a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-</w:t>
            </w:r>
            <w:r w:rsid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Организовать</w:t>
            </w:r>
            <w:r w:rsidR="00C5692C" w:rsidRPr="00C5692C">
              <w:rPr>
                <w:rFonts w:ascii="Times New Roman" w:eastAsia="Trebuchet MS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взаимодействие</w:t>
            </w:r>
            <w:r w:rsidR="00C5692C" w:rsidRPr="00C5692C">
              <w:rPr>
                <w:rFonts w:ascii="Times New Roman" w:eastAsia="Trebuchet MS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учителей,</w:t>
            </w:r>
            <w:r w:rsidR="00C5692C" w:rsidRPr="00C5692C">
              <w:rPr>
                <w:rFonts w:ascii="Times New Roman" w:eastAsia="Trebuchet MS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родителей, пси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хологической</w:t>
            </w:r>
            <w:r w:rsidR="00C5692C" w:rsidRPr="00C5692C">
              <w:rPr>
                <w:rFonts w:ascii="Times New Roman" w:eastAsia="Trebuchet MS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службы</w:t>
            </w:r>
            <w:r w:rsidR="00C5692C" w:rsidRPr="00C5692C">
              <w:rPr>
                <w:rFonts w:ascii="Times New Roman" w:eastAsia="Trebuchet MS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по</w:t>
            </w:r>
            <w:r w:rsidR="00C5692C" w:rsidRPr="00C5692C">
              <w:rPr>
                <w:rFonts w:ascii="Times New Roman" w:eastAsia="Trebuchet MS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ликвидации</w:t>
            </w:r>
            <w:r w:rsidR="00C5692C" w:rsidRPr="00C5692C">
              <w:rPr>
                <w:rFonts w:ascii="Times New Roman" w:eastAsia="Trebuchet MS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 xml:space="preserve">школьной </w:t>
            </w:r>
            <w:proofErr w:type="spellStart"/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неуспешности</w:t>
            </w:r>
            <w:proofErr w:type="spellEnd"/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 xml:space="preserve"> обучающи</w:t>
            </w: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хся в форме психолого- педагоги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ческого консилиума.</w:t>
            </w:r>
          </w:p>
          <w:p w:rsidR="0072279D" w:rsidRPr="00C5692C" w:rsidRDefault="00E57538" w:rsidP="00C569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-Осуществить к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онтроль</w:t>
            </w:r>
            <w:r w:rsidR="00C5692C" w:rsidRPr="00C5692C">
              <w:rPr>
                <w:rFonts w:ascii="Times New Roman" w:eastAsia="Trebuchet MS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деятельности</w:t>
            </w:r>
            <w:r w:rsidR="00C5692C" w:rsidRPr="00C5692C">
              <w:rPr>
                <w:rFonts w:ascii="Times New Roman" w:eastAsia="Trebuchet MS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классных</w:t>
            </w:r>
            <w:r w:rsidR="00C5692C" w:rsidRPr="00C5692C">
              <w:rPr>
                <w:rFonts w:ascii="Times New Roman" w:eastAsia="Trebuchet MS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руководителей</w:t>
            </w:r>
            <w:r w:rsidR="00C5692C" w:rsidRPr="00C5692C">
              <w:rPr>
                <w:rFonts w:ascii="Times New Roman" w:eastAsia="Trebuchet MS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по вза</w:t>
            </w:r>
            <w:r w:rsidR="00C5692C" w:rsidRPr="00C5692C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>имодействию с семьями обучающихся.</w:t>
            </w:r>
            <w:r w:rsidR="0072279D" w:rsidRPr="00C5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EA2" w:rsidRPr="0072279D" w:rsidTr="00CD108B">
        <w:trPr>
          <w:trHeight w:val="111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E57538" w:rsidP="0072279D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Селиверстова Ю.А.;</w:t>
            </w:r>
          </w:p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Е.А.;</w:t>
            </w:r>
          </w:p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Е.В.;</w:t>
            </w:r>
          </w:p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Новикова С.Н.;</w:t>
            </w:r>
          </w:p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Костина Е.А.;</w:t>
            </w:r>
          </w:p>
          <w:p w:rsidR="00E57538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Филиппова Г.А.;</w:t>
            </w:r>
          </w:p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Волобуева Т.А.;</w:t>
            </w:r>
          </w:p>
          <w:p w:rsidR="00CD108B" w:rsidRDefault="00CD108B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Хомякова Н.В.</w:t>
            </w:r>
            <w:r w:rsidR="00E3612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E36123" w:rsidRPr="0072279D" w:rsidRDefault="00E36123" w:rsidP="00CD10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Кондратьев А.Д.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38" w:rsidRDefault="00E57538" w:rsidP="007227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7538">
              <w:rPr>
                <w:rFonts w:ascii="Times New Roman" w:hAnsi="Times New Roman" w:cs="Times New Roman"/>
                <w:color w:val="000000"/>
                <w:sz w:val="24"/>
              </w:rPr>
              <w:t>Учителя-</w:t>
            </w:r>
          </w:p>
          <w:p w:rsidR="00E57538" w:rsidRDefault="00E57538" w:rsidP="00E5753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6E5EA2">
              <w:rPr>
                <w:rFonts w:ascii="Times New Roman" w:hAnsi="Times New Roman" w:cs="Times New Roman"/>
                <w:color w:val="000000"/>
                <w:sz w:val="24"/>
              </w:rPr>
              <w:t>редметники</w:t>
            </w:r>
          </w:p>
          <w:p w:rsidR="00E57538" w:rsidRPr="0072279D" w:rsidRDefault="00E57538" w:rsidP="007227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38" w:rsidRPr="00E57538" w:rsidRDefault="00E57538" w:rsidP="00E57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Провести мониторинг знаний обучающихся классов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разделам учебного материала с целью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ния фактического уровня знаний детей и выявления в знаниях учеников пробелов, которые требуют быстрой ликвидации (текущие контрольные, административные контрольные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внешние мониторинговые иссле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дования, ВПР и др.).</w:t>
            </w:r>
          </w:p>
          <w:p w:rsidR="00E57538" w:rsidRPr="00E57538" w:rsidRDefault="00E57538" w:rsidP="00E57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Установить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 xml:space="preserve">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школьную </w:t>
            </w:r>
            <w:proofErr w:type="spellStart"/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неуспешность</w:t>
            </w:r>
            <w:proofErr w:type="spellEnd"/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538" w:rsidRPr="00E57538" w:rsidRDefault="00E57538" w:rsidP="00E57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Осуществить в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заимодействие с психологом, логопедом по определению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индивидуаль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ных методов работы с обучающимися, испытывающими трудности в обучении.</w:t>
            </w:r>
          </w:p>
          <w:p w:rsidR="00E57538" w:rsidRPr="00E57538" w:rsidRDefault="00E57538" w:rsidP="00E57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семьей по выработке единых тре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бований к обучающему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образовательного процесса.</w:t>
            </w:r>
          </w:p>
          <w:p w:rsidR="0072279D" w:rsidRPr="00C5692C" w:rsidRDefault="00E57538" w:rsidP="00E57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индивидуальный план работы по ликви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дации пробелов в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отстающего ученика на теку</w:t>
            </w:r>
            <w:r w:rsidRPr="00E57538">
              <w:rPr>
                <w:rFonts w:ascii="Times New Roman" w:hAnsi="Times New Roman" w:cs="Times New Roman"/>
                <w:sz w:val="24"/>
                <w:szCs w:val="24"/>
              </w:rPr>
              <w:t>щую четверть.</w:t>
            </w:r>
          </w:p>
        </w:tc>
      </w:tr>
      <w:tr w:rsidR="006E5EA2" w:rsidRPr="0072279D" w:rsidTr="00CD108B">
        <w:trPr>
          <w:trHeight w:val="13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E64027" w:rsidP="0072279D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Default="00CD108B" w:rsidP="0072279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Е.А.</w:t>
            </w:r>
          </w:p>
          <w:p w:rsidR="00CD108B" w:rsidRPr="0072279D" w:rsidRDefault="00CD108B" w:rsidP="0072279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Волобуева Т.А.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6E5EA2" w:rsidP="0072279D">
            <w:pPr>
              <w:ind w:right="1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  <w:r w:rsidR="00E64027" w:rsidRPr="00E6402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64027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школьных </w:t>
            </w:r>
            <w:r w:rsidR="00E64027" w:rsidRPr="00E64027">
              <w:rPr>
                <w:rFonts w:ascii="Times New Roman" w:hAnsi="Times New Roman" w:cs="Times New Roman"/>
                <w:color w:val="000000"/>
                <w:sz w:val="24"/>
              </w:rPr>
              <w:t>методических объединений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Систематизировать основные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диагностики, наблюдений.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содержание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 по профессиональному совершенствованию педагогов школы по вопросам преодоления школьной </w:t>
            </w:r>
            <w:proofErr w:type="spellStart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выявленными причинами.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педагогических  сообществ,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ских, иных структур по преодолению </w:t>
            </w:r>
            <w:proofErr w:type="gramStart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72279D" w:rsidRPr="00C5692C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-Систематизировать, обобщить накопленный опыт, подготовить и организовать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его трансляции для педагогов школы.</w:t>
            </w:r>
          </w:p>
        </w:tc>
      </w:tr>
      <w:tr w:rsidR="006E5EA2" w:rsidRPr="0072279D" w:rsidTr="00CD108B">
        <w:trPr>
          <w:trHeight w:val="27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E64027" w:rsidP="0072279D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D" w:rsidRPr="0072279D" w:rsidRDefault="00CD108B" w:rsidP="0072279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Новикова С.Н.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Default="00E64027" w:rsidP="0072279D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6E5EA2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6E5EA2">
              <w:rPr>
                <w:rFonts w:ascii="Times New Roman" w:hAnsi="Times New Roman" w:cs="Times New Roman"/>
                <w:color w:val="000000"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</w:p>
          <w:p w:rsidR="0072279D" w:rsidRPr="0072279D" w:rsidRDefault="006E5EA2" w:rsidP="0072279D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</w:t>
            </w:r>
            <w:r w:rsidR="0072279D" w:rsidRPr="0072279D">
              <w:rPr>
                <w:rFonts w:ascii="Times New Roman" w:hAnsi="Times New Roman" w:cs="Times New Roman"/>
                <w:color w:val="000000"/>
                <w:sz w:val="24"/>
              </w:rPr>
              <w:t xml:space="preserve">-логопед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Pr="00E64027" w:rsidRDefault="0072279D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027">
              <w:rPr>
                <w:rFonts w:ascii="Times New Roman" w:hAnsi="Times New Roman" w:cs="Times New Roman"/>
                <w:sz w:val="24"/>
                <w:szCs w:val="24"/>
              </w:rPr>
              <w:t>1.4. Выявить</w:t>
            </w:r>
            <w:r w:rsidR="00E64027"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 w:rsidR="00E6402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E64027"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proofErr w:type="spellStart"/>
            <w:r w:rsidR="00E64027" w:rsidRPr="00E6402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E64027"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диагностику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 обу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группы риска (по согласованию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диагностические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трудностей обучаю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щихся группы риска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ними заинтересо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ванных сторон (учите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классного руководителя, ро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дителей, специалистов).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-Разработать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группы риска.</w:t>
            </w:r>
          </w:p>
          <w:p w:rsidR="0072279D" w:rsidRPr="00C5692C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консультации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шений (педагогов,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дителей, обучающихся) по органи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зации помощи обучающимся.</w:t>
            </w:r>
          </w:p>
        </w:tc>
      </w:tr>
      <w:tr w:rsidR="00E64027" w:rsidRPr="0072279D" w:rsidTr="00CD108B">
        <w:trPr>
          <w:trHeight w:val="27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Pr="0072279D" w:rsidRDefault="00E64027" w:rsidP="0072279D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Default="00CD108B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Селиверстова Ю.А.;</w:t>
            </w:r>
          </w:p>
          <w:p w:rsidR="00CD108B" w:rsidRDefault="00CD108B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Е.А.;</w:t>
            </w:r>
          </w:p>
          <w:p w:rsidR="00CD108B" w:rsidRDefault="00CD108B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Е.В.;</w:t>
            </w:r>
          </w:p>
          <w:p w:rsidR="00CD108B" w:rsidRDefault="00CD108B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Новикова С.Н.;</w:t>
            </w:r>
          </w:p>
          <w:p w:rsidR="00CD108B" w:rsidRDefault="00CD108B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Костина Е.А.;</w:t>
            </w:r>
          </w:p>
          <w:p w:rsidR="00CD108B" w:rsidRDefault="00CD108B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Филиппова Г.А.</w:t>
            </w:r>
          </w:p>
          <w:p w:rsidR="00E64027" w:rsidRDefault="00E64027" w:rsidP="00E6402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Default="006E5EA2" w:rsidP="0072279D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E64027">
              <w:rPr>
                <w:rFonts w:ascii="Times New Roman" w:eastAsia="Trebuchet MS" w:hAnsi="Times New Roman" w:cs="Times New Roman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неуспеваемости учащегося через индивидуальные беседы.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 с  учителями-предметниками  по  проблемам </w:t>
            </w:r>
            <w:proofErr w:type="gramStart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с риском школьной </w:t>
            </w:r>
            <w:proofErr w:type="spellStart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027" w:rsidRPr="00E64027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индивидуальные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учащимся с целью выявления и преодоления социальных проблем.</w:t>
            </w:r>
          </w:p>
          <w:p w:rsidR="00E64027" w:rsidRPr="00C5692C" w:rsidRDefault="00E64027" w:rsidP="00E64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</w:t>
            </w:r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уроков учащимися группы риска (в случае систематических пропусков без уважительной причины постановка на </w:t>
            </w:r>
            <w:proofErr w:type="spellStart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6402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</w:tr>
    </w:tbl>
    <w:p w:rsidR="0072279D" w:rsidRPr="0072279D" w:rsidRDefault="0072279D" w:rsidP="0072279D">
      <w:pPr>
        <w:spacing w:after="65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2279D" w:rsidRPr="0072279D" w:rsidRDefault="0072279D" w:rsidP="0072279D">
      <w:pPr>
        <w:numPr>
          <w:ilvl w:val="0"/>
          <w:numId w:val="2"/>
        </w:numPr>
        <w:spacing w:after="1" w:line="31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Рабочей группе 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зработать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утвердить в срок до 2</w:t>
      </w:r>
      <w:r w:rsidR="008B4A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.01.2024</w:t>
      </w: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Программу по переходу в эффективный режим функционирования. </w:t>
      </w:r>
    </w:p>
    <w:p w:rsidR="0072279D" w:rsidRPr="0072279D" w:rsidRDefault="0072279D" w:rsidP="0072279D">
      <w:pPr>
        <w:numPr>
          <w:ilvl w:val="0"/>
          <w:numId w:val="2"/>
        </w:numPr>
        <w:spacing w:after="1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исполнения настоящего приказа оставляю за собой. </w:t>
      </w:r>
    </w:p>
    <w:p w:rsidR="0072279D" w:rsidRPr="0072279D" w:rsidRDefault="002362D7" w:rsidP="0072279D">
      <w:pPr>
        <w:spacing w:after="7"/>
        <w:ind w:right="249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564BFC6" wp14:editId="651DF115">
            <wp:simplePos x="0" y="0"/>
            <wp:positionH relativeFrom="column">
              <wp:posOffset>2253615</wp:posOffset>
            </wp:positionH>
            <wp:positionV relativeFrom="paragraph">
              <wp:posOffset>55880</wp:posOffset>
            </wp:positionV>
            <wp:extent cx="1816735" cy="17983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3B722A1" wp14:editId="53B86E1A">
            <wp:simplePos x="0" y="0"/>
            <wp:positionH relativeFrom="column">
              <wp:posOffset>2815590</wp:posOffset>
            </wp:positionH>
            <wp:positionV relativeFrom="paragraph">
              <wp:posOffset>-1270</wp:posOffset>
            </wp:positionV>
            <wp:extent cx="883920" cy="389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79D"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2279D" w:rsidRPr="0072279D" w:rsidRDefault="0072279D" w:rsidP="008B4A95">
      <w:pPr>
        <w:spacing w:after="1" w:line="257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«</w:t>
      </w:r>
      <w:proofErr w:type="spellStart"/>
      <w:r w:rsidR="008B4A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Башкатовская</w:t>
      </w:r>
      <w:proofErr w:type="spellEnd"/>
      <w:r w:rsidR="008B4A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______________</w:t>
      </w:r>
      <w:proofErr w:type="spellStart"/>
      <w:r w:rsidR="008B4A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Л.Н.Бахилова</w:t>
      </w:r>
      <w:proofErr w:type="spellEnd"/>
    </w:p>
    <w:p w:rsidR="0072279D" w:rsidRPr="0072279D" w:rsidRDefault="0072279D" w:rsidP="0072279D">
      <w:pPr>
        <w:spacing w:after="22"/>
        <w:ind w:right="249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2279D" w:rsidRDefault="0072279D" w:rsidP="002362D7">
      <w:pPr>
        <w:tabs>
          <w:tab w:val="left" w:pos="4365"/>
        </w:tabs>
        <w:spacing w:after="1" w:line="257" w:lineRule="auto"/>
        <w:ind w:left="703" w:right="24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приказом </w:t>
      </w:r>
      <w:proofErr w:type="gramStart"/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ознакомлены</w:t>
      </w:r>
      <w:proofErr w:type="gramEnd"/>
      <w:r w:rsidRPr="007227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="002362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6E5EA2" w:rsidRPr="0072279D" w:rsidRDefault="006E5EA2" w:rsidP="0072279D">
      <w:pPr>
        <w:spacing w:after="1" w:line="257" w:lineRule="auto"/>
        <w:ind w:left="703" w:right="24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Селиверстова Ю.А.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Чупахина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Е.А.;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Чеснокова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Е.В.;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Новикова С.Н.;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Костина Е.А.;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Филиппова Г.А.;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Волобуева Т.А.;</w:t>
      </w:r>
    </w:p>
    <w:p w:rsidR="002362D7" w:rsidRDefault="002362D7" w:rsidP="00236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Хомякова Н.В.;</w:t>
      </w:r>
    </w:p>
    <w:p w:rsidR="004B38AB" w:rsidRDefault="002362D7" w:rsidP="002362D7">
      <w:r>
        <w:rPr>
          <w:rFonts w:ascii="Times New Roman" w:hAnsi="Times New Roman" w:cs="Times New Roman"/>
          <w:color w:val="000000"/>
          <w:sz w:val="24"/>
        </w:rPr>
        <w:t>Кондратьев А.Д.</w:t>
      </w:r>
    </w:p>
    <w:sectPr w:rsidR="004B38AB" w:rsidSect="006E5E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75"/>
    <w:multiLevelType w:val="hybridMultilevel"/>
    <w:tmpl w:val="D9E01768"/>
    <w:lvl w:ilvl="0" w:tplc="527E2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A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2E4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A3E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E13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674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AA8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C7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A52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5B106A"/>
    <w:multiLevelType w:val="hybridMultilevel"/>
    <w:tmpl w:val="AE1CE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73E7A"/>
    <w:multiLevelType w:val="hybridMultilevel"/>
    <w:tmpl w:val="1EAE7302"/>
    <w:lvl w:ilvl="0" w:tplc="A636E1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4B"/>
    <w:rsid w:val="00034207"/>
    <w:rsid w:val="002362D7"/>
    <w:rsid w:val="004B38AB"/>
    <w:rsid w:val="005341BA"/>
    <w:rsid w:val="006E5EA2"/>
    <w:rsid w:val="0072279D"/>
    <w:rsid w:val="008B4A95"/>
    <w:rsid w:val="00C5692C"/>
    <w:rsid w:val="00C94F2E"/>
    <w:rsid w:val="00CD108B"/>
    <w:rsid w:val="00E36123"/>
    <w:rsid w:val="00E3624B"/>
    <w:rsid w:val="00E57538"/>
    <w:rsid w:val="00E64027"/>
    <w:rsid w:val="00EB3BB7"/>
    <w:rsid w:val="00F22438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4F2E"/>
    <w:pPr>
      <w:ind w:left="720"/>
      <w:contextualSpacing/>
    </w:pPr>
  </w:style>
  <w:style w:type="table" w:customStyle="1" w:styleId="TableGrid">
    <w:name w:val="TableGrid"/>
    <w:rsid w:val="007227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C569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4F2E"/>
    <w:pPr>
      <w:ind w:left="720"/>
      <w:contextualSpacing/>
    </w:pPr>
  </w:style>
  <w:style w:type="table" w:customStyle="1" w:styleId="TableGrid">
    <w:name w:val="TableGrid"/>
    <w:rsid w:val="007227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C569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Учитель</cp:lastModifiedBy>
  <cp:revision>8</cp:revision>
  <dcterms:created xsi:type="dcterms:W3CDTF">2024-02-29T16:00:00Z</dcterms:created>
  <dcterms:modified xsi:type="dcterms:W3CDTF">2024-05-07T07:56:00Z</dcterms:modified>
</cp:coreProperties>
</file>